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96" w:rsidRDefault="00394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16"/>
        <w:gridCol w:w="5858"/>
        <w:gridCol w:w="1753"/>
        <w:gridCol w:w="4047"/>
      </w:tblGrid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Утверждаю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первый заместитель министра образования Приморского края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должности уполномоченного лица)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министерство образования Приморского края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(наименование органа-учредителя (учреждения))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47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Бушманова И.О.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047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31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"___" ____________ 20___г.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11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94996" w:rsidRDefault="00394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66"/>
        <w:gridCol w:w="7536"/>
        <w:gridCol w:w="1753"/>
        <w:gridCol w:w="216"/>
        <w:gridCol w:w="713"/>
        <w:gridCol w:w="2285"/>
      </w:tblGrid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 финансово-хозяйственной деятельности на 2022 г.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(на 2022 г. и плановый период 2023 и 2024 годов)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3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От 01 января 2022</w:t>
            </w:r>
          </w:p>
        </w:tc>
        <w:tc>
          <w:tcPr>
            <w:tcW w:w="17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КОДЫ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01.01.2022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316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 осуществляющий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функции и полномочия учредителя</w:t>
            </w:r>
          </w:p>
        </w:tc>
        <w:tc>
          <w:tcPr>
            <w:tcW w:w="7536" w:type="dxa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министерство образования Приморского края</w:t>
            </w:r>
          </w:p>
        </w:tc>
        <w:tc>
          <w:tcPr>
            <w:tcW w:w="17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05200011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16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759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Сводному реестру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052Э0188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2520007581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7536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КРАЕВОЕ ГОСУДАРСТВЕННОЕ ОБЩЕОБРАЗОВАТЕЛЬНОЕ БЮДЖЕТНОЕ УЧРЕЖДЕНИЕ "ПЕРВОМАЙСКАЯ СПЕЦИАЛЬНАЯ (КОРРЕКЦИОННАЯ) ОБЩЕОБРАЗОВАТЕЛЬНАЯ ШКОЛА-ИНТЕРНАТ"</w:t>
            </w:r>
          </w:p>
        </w:tc>
        <w:tc>
          <w:tcPr>
            <w:tcW w:w="17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КПП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252001001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31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 измерения: руб.</w:t>
            </w:r>
          </w:p>
        </w:tc>
        <w:tc>
          <w:tcPr>
            <w:tcW w:w="175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ОКЕИ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383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16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94996" w:rsidRDefault="00394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4996" w:rsidRDefault="00394996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4996" w:rsidRDefault="00394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2"/>
        <w:gridCol w:w="1014"/>
        <w:gridCol w:w="2664"/>
        <w:gridCol w:w="1167"/>
        <w:gridCol w:w="1904"/>
        <w:gridCol w:w="1813"/>
        <w:gridCol w:w="2118"/>
        <w:gridCol w:w="1337"/>
      </w:tblGrid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7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1. Поступления и выплаты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7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67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26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Аналитический код</w:t>
            </w:r>
          </w:p>
        </w:tc>
        <w:tc>
          <w:tcPr>
            <w:tcW w:w="1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2022г. 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2023г. 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2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2024г. 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36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Остаток средств на начало текущего финансового года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Остаток средств на конец текущего финансового года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всего: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53 619 996,48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52 466 029,00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55 992 050,00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доходы от собственности,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42 051 749,00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42 679 879,00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44 804 964,00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42 051 749,00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42 679 879,00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44 804 964,00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оказания платных услуг (работ), компенсаций затрат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42 051 749,00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42 679 879,00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44 804 964,00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11 568 247,48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9 786 150,00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11 187 086,00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целевые субсидии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11 568 247,48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9 786 150,00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11 187 086,00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денежные поступления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11 568 247,48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9 786 150,00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11 187 086,00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прочие доходы,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операций с активами,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операций с нефинансовыми активами,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выбытия основных средств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выбытия нематериальных активов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выбытия непроизводственных активов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выбытия материальных запасов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от операций с финансовыми активами,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поступление средств от реализации векселей, облигаций и иных ценных бумаг (кроме акций)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поступления, всего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них: 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1983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получение ссуд, кредитов (заимствований)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1984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53 619 996,48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52 466 029,00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55 992 050,00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на выплаты персоналу,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34 986 620,00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35 614 750,00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38 091 375,00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оплата труда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26 890 000,00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27 518 130,00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29 643 215,00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26 890 000,00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27 518 130,00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29 643 215,00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8 096 620,00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8 096 620,00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8 448 160,00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8 096 620,00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8 096 620,00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8 448 160,00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2150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2180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социальные выплаты гражданам, кроме публичных нормативных социальных выплат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2211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социальные выплаты, кроме публичных нормативных обязательств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2212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них: налог на имущество организаций и земельный налог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 них: гранты, предоставляемые бюджетным учреждениям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гранты, предоставляемые автономным учреждениям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взносы в международные организации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862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 (кроме выплат на закупку товаров, работ, услуг)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закупку товаров, работ, услуг, всего 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18 477 376,48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16 695 279,00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17 744 675,00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прочую закупку товаров, работ и услуг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17 585 160,09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15 803 062,61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16 852 458,61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17 585 160,09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15 803 062,61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16 852 458,61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1 322 268,48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404 000,00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404 000,00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14 870 891,61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14 007 062,61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15 056 458,61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закупку энергетических ресурсов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892 216,39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892 216,39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892 216,39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892 216,39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892 216,39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892 216,39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Выплаты, уменьшающие доход,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прибыль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налоги, уменьшающие доход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выплаты, всего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денежных средств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4010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перечисление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4030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4040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ссуд, кредитов (заимствований)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3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возврат ссуд, кредитов (заимствований)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4060</w:t>
            </w:r>
          </w:p>
        </w:tc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94996" w:rsidRDefault="00394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p w:rsidR="00394996" w:rsidRDefault="00394996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4996" w:rsidRDefault="00394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3"/>
        <w:gridCol w:w="4372"/>
        <w:gridCol w:w="904"/>
        <w:gridCol w:w="990"/>
        <w:gridCol w:w="1432"/>
        <w:gridCol w:w="1813"/>
        <w:gridCol w:w="2000"/>
        <w:gridCol w:w="1930"/>
        <w:gridCol w:w="1408"/>
      </w:tblGrid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2. Сведения по выплатам на закупки товаров, работ, услуг</w:t>
            </w: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8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 w:rsidTr="00394996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3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строк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 начала закупки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1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2022г. 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текущий финансовый год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2023г. 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2024г. 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пределами планового периода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49"/>
        </w:trPr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Выплаты на закупку товаров, работ, услуг, всего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18 477 376,48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16 695 279,00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17 744 675,00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2018, N 32, ст. 5104) (далее - Федеральный закон N 44-ФЗ) и Федерального закона от 18 июля 2011 г. N 223-ФЗ "О закупках товаров, работ, услуг отдельными видами юридических лиц" (Собрание законодательства Российской Федерации, 2011, N 30, ст. 4571; 2018, N 32, ст. 5135) (далее - Федеральный закон N 223-ФЗ)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контрактам (договорам), заключенным до начала текущего финансового года с учетом требований Федерального закона N 44-ФЗ и Федерального закона N 223-ФЗ, всего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7 963 749,00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7 963 749,00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7 963 749,00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в соответствии с Федеральным законом N 44-ФЗ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7 963 749,00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7 963 749,00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7 963 749,00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1.3.2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223-ФЗ, всего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10 513 627,48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8 731 530,00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9 780 926,00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1.4.1.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за счет субсидий, предоставляемых на финансовое обеспечение выполнения государственного (муниципального) задания, всего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1.4.1.1.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в соответствии с Федеральным законом N 44-ФЗ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1.4.1.2.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Федерации, всего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10 513 627,48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8 731 530,00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9 780 926,00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1.4.2.1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в соответствии с Федеральным законом N 44-ФЗ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10 513 627,48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8 731 530,00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9 780 926,00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1.4.2.2.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1.4.3.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1.4.4.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счет средств обязательного медицинского страхования, всего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1.4.4.1.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в соответствии с Федеральным законом N 44-ФЗ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1.4.4.2.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1.4.5.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счет прочих источников финансового обеспечения, всего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1.4.5.1.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 в соответствии с Федеральным законом N 44-ФЗ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1.4.5.2.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закупки, всего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10 513 627,48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8 731 530,00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9 780 926,00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10 513 627,48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8 731 530,00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9 780 926,00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10 513 627,48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8 731 530,00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9 780 926,00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26600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26610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94996" w:rsidRDefault="00394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73"/>
        <w:gridCol w:w="1976"/>
        <w:gridCol w:w="430"/>
        <w:gridCol w:w="3044"/>
      </w:tblGrid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Руководитель краевого государственного 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бюджетного (автономного) учреждения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(подразделения) (уполномоченное лицо)  </w:t>
            </w:r>
          </w:p>
        </w:tc>
        <w:tc>
          <w:tcPr>
            <w:tcW w:w="1976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Филатова Ю.Ю.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Руководитель финансово-экономической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службы учреждения (подразделения) или</w:t>
            </w:r>
          </w:p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иное уполномоченное руководителем лицо</w:t>
            </w:r>
          </w:p>
        </w:tc>
        <w:tc>
          <w:tcPr>
            <w:tcW w:w="1976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Литвинова Е.В.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Главный бухгалтер учреждения</w:t>
            </w:r>
          </w:p>
        </w:tc>
        <w:tc>
          <w:tcPr>
            <w:tcW w:w="1976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Литвинова Е.В.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976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Литвинова Е.В.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тел. 84234653200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"____" _____________________ 20____ г.</w:t>
            </w: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9499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94996" w:rsidRDefault="0039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94996" w:rsidRDefault="003949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94996" w:rsidRDefault="00394996">
      <w:pPr>
        <w:framePr w:w="10050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394996" w:rsidRDefault="00FF4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.85pt;height:61.8pt">
            <v:imagedata r:id="rId6" o:title=""/>
          </v:shape>
        </w:pict>
      </w:r>
      <w:r w:rsidR="00394996">
        <w:rPr>
          <w:rFonts w:ascii="Arial" w:hAnsi="Arial" w:cs="Arial"/>
          <w:sz w:val="8"/>
          <w:szCs w:val="8"/>
        </w:rPr>
        <w:br/>
      </w:r>
    </w:p>
    <w:p w:rsidR="00394996" w:rsidRDefault="00394996">
      <w:pPr>
        <w:framePr w:w="10050" w:h="1235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color w:val="FFFFFF"/>
          <w:sz w:val="20"/>
          <w:szCs w:val="20"/>
        </w:rPr>
        <w:t xml:space="preserve"> </w:t>
      </w:r>
    </w:p>
    <w:p w:rsidR="00394996" w:rsidRDefault="00FF403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pict>
          <v:shape id="_x0000_i1026" type="#_x0000_t75" style="width:207.85pt;height:61.8pt">
            <v:imagedata r:id="rId7" o:title=""/>
          </v:shape>
        </w:pict>
      </w:r>
    </w:p>
    <w:sectPr w:rsidR="00394996">
      <w:footerReference w:type="default" r:id="rId8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B2" w:rsidRDefault="002641B2">
      <w:pPr>
        <w:spacing w:after="0" w:line="240" w:lineRule="auto"/>
      </w:pPr>
      <w:r>
        <w:separator/>
      </w:r>
    </w:p>
  </w:endnote>
  <w:endnote w:type="continuationSeparator" w:id="0">
    <w:p w:rsidR="002641B2" w:rsidRDefault="0026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996" w:rsidRDefault="00394996">
    <w:pPr>
      <w:framePr w:w="4535" w:h="239" w:wrap="auto" w:hAnchor="text" w:x="20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PAGE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657AED">
      <w:rPr>
        <w:rFonts w:ascii="Times New Roman" w:hAnsi="Times New Roman"/>
        <w:noProof/>
        <w:color w:val="000000"/>
        <w:sz w:val="20"/>
        <w:szCs w:val="20"/>
      </w:rPr>
      <w:t>1</w:t>
    </w:r>
    <w:r>
      <w:rPr>
        <w:rFonts w:ascii="Times New Roman" w:hAnsi="Times New Roman"/>
        <w:color w:val="000000"/>
        <w:sz w:val="20"/>
        <w:szCs w:val="20"/>
      </w:rPr>
      <w:fldChar w:fldCharType="end"/>
    </w:r>
    <w:r>
      <w:rPr>
        <w:rFonts w:ascii="Times New Roman" w:hAnsi="Times New Roman"/>
        <w:color w:val="000000"/>
        <w:sz w:val="20"/>
        <w:szCs w:val="20"/>
      </w:rPr>
      <w:t xml:space="preserve"> из </w:t>
    </w:r>
    <w:r>
      <w:rPr>
        <w:rFonts w:ascii="Times New Roman" w:hAnsi="Times New Roman"/>
        <w:color w:val="000000"/>
        <w:sz w:val="20"/>
        <w:szCs w:val="20"/>
      </w:rPr>
      <w:fldChar w:fldCharType="begin"/>
    </w:r>
    <w:r>
      <w:rPr>
        <w:rFonts w:ascii="Times New Roman" w:hAnsi="Times New Roman"/>
        <w:color w:val="000000"/>
        <w:sz w:val="20"/>
        <w:szCs w:val="20"/>
      </w:rPr>
      <w:instrText>NUMPAGES</w:instrText>
    </w:r>
    <w:r>
      <w:rPr>
        <w:rFonts w:ascii="Times New Roman" w:hAnsi="Times New Roman"/>
        <w:color w:val="000000"/>
        <w:sz w:val="20"/>
        <w:szCs w:val="20"/>
      </w:rPr>
      <w:fldChar w:fldCharType="separate"/>
    </w:r>
    <w:r w:rsidR="00657AED">
      <w:rPr>
        <w:rFonts w:ascii="Times New Roman" w:hAnsi="Times New Roman"/>
        <w:noProof/>
        <w:color w:val="000000"/>
        <w:sz w:val="20"/>
        <w:szCs w:val="20"/>
      </w:rPr>
      <w:t>10</w:t>
    </w:r>
    <w:r>
      <w:rPr>
        <w:rFonts w:ascii="Times New Roman" w:hAnsi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B2" w:rsidRDefault="002641B2">
      <w:pPr>
        <w:spacing w:after="0" w:line="240" w:lineRule="auto"/>
      </w:pPr>
      <w:r>
        <w:separator/>
      </w:r>
    </w:p>
  </w:footnote>
  <w:footnote w:type="continuationSeparator" w:id="0">
    <w:p w:rsidR="002641B2" w:rsidRDefault="002641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035"/>
    <w:rsid w:val="002641B2"/>
    <w:rsid w:val="00394996"/>
    <w:rsid w:val="00657AED"/>
    <w:rsid w:val="00F60587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f7xhRrzhJDGtLRLIZApGVvqwCco=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FMgM7xb/ZGWxxfVXU6CRCPpEqkw=</DigestValue>
    </Reference>
  </SignedInfo>
  <SignatureValue>CHUkvKd7wCWCmmRAmTcZrQqd3K6215AikA7i6OgNZTCtZ3NgT1waI5q8OZnOPNCGlbX0vTPBoFCM
1OgI1BuG4hjtjGTIzJ1s3DWjH+WZTGc61DzGnjgfpLJb9HdFf4+x/ki0VFWhMANQcChguO04ijBw
5U+gBgmDh92dza0P8SE=</SignatureValue>
  <KeyInfo>
    <X509Data>
      <X509Certificate>MIICBDCCAW2gAwIBAgIQG+neZ83DmpNKYwTobL5TiTANBgkqhkiG9w0BAQUFADA4MQ0wCwYDVQQD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/D711qnMSYxAM+VkTKfMpjEEdCY=</DigestValue>
      </Reference>
      <Reference URI="/word/media/image2.png?ContentType=image/png">
        <DigestMethod Algorithm="http://www.w3.org/2000/09/xmldsig#sha1"/>
        <DigestValue>sAVsUljUm5l1HiAvmKzxF1r+xLU=</DigestValue>
      </Reference>
      <Reference URI="/word/media/image1.png?ContentType=image/png">
        <DigestMethod Algorithm="http://www.w3.org/2000/09/xmldsig#sha1"/>
        <DigestValue>5atUDJ6wSCJafgrGf0uzTlrfuKs=</DigestValue>
      </Reference>
      <Reference URI="/word/settings.xml?ContentType=application/vnd.openxmlformats-officedocument.wordprocessingml.settings+xml">
        <DigestMethod Algorithm="http://www.w3.org/2000/09/xmldsig#sha1"/>
        <DigestValue>kmrzT/I8jlf0HExLHKn2nPmjhAI=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tyles.xml?ContentType=application/vnd.openxmlformats-officedocument.wordprocessingml.styles+xml">
        <DigestMethod Algorithm="http://www.w3.org/2000/09/xmldsig#sha1"/>
        <DigestValue>6CeLPZ9tQKjIC6Bf1lBZ3xcsq98=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endnotes.xml?ContentType=application/vnd.openxmlformats-officedocument.wordprocessingml.endnotes+xml">
        <DigestMethod Algorithm="http://www.w3.org/2000/09/xmldsig#sha1"/>
        <DigestValue>gGRanbS2srvQYIQJeLb5g6pskSU=</DigestValue>
      </Reference>
      <Reference URI="/word/document.xml?ContentType=application/vnd.openxmlformats-officedocument.wordprocessingml.document.main+xml">
        <DigestMethod Algorithm="http://www.w3.org/2000/09/xmldsig#sha1"/>
        <DigestValue>GXYZ06WFn5ZjKgm4/KxoqMkJxYs=</DigestValue>
      </Reference>
      <Reference URI="/word/footer1.xml?ContentType=application/vnd.openxmlformats-officedocument.wordprocessingml.footer+xml">
        <DigestMethod Algorithm="http://www.w3.org/2000/09/xmldsig#sha1"/>
        <DigestValue>8ho9QMl7cNTWWnSOGUc+Ekesx0c=</DigestValue>
      </Reference>
      <Reference URI="/word/footnotes.xml?ContentType=application/vnd.openxmlformats-officedocument.wordprocessingml.footnotes+xml">
        <DigestMethod Algorithm="http://www.w3.org/2000/09/xmldsig#sha1"/>
        <DigestValue>3zg1TCnFmaq9WbQB8nBtY0L5jC8=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bTe7hR14EgFUMtzgV64XQiQ7NN0=</DigestValue>
      </Reference>
    </Manifest>
    <SignatureProperties>
      <SignatureProperty Id="idSignatureTime" Target="#idPackageSignature">
        <mdssi:SignatureTime>
          <mdssi:Format>YYYY-MM-DDThh:mm:ssTZD</mdssi:Format>
          <mdssi:Value>2022-05-24T02:31:17Z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2022-05-24T02:31:17Z</xd:SigningTime>
          <xd:SigningCertificate>
            <xd:Cert>
              <xd:CertDigest>
                <DigestMethod Algorithm="http://www.w3.org/2000/09/xmldsig#sha1"/>
                <DigestValue>lXVrC9n+WGNyboX/3fYAvMZXWlw=</DigestValue>
              </xd:CertDigest>
              <xd:IssuerSerial>
                <X509IssuerName>CN=User, E=pervomajskoekshi@mail.ru</X509IssuerName>
                <X509SerialNumber>37103471973344990555581750613209142153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keysystems 25.11.2020 09:59:02; РР·РјРµРЅРµРЅ: elena 23.12.2021 16:50:26</dc:subject>
  <dc:creator>Keysystems.DWH2.ReportDesigner</dc:creator>
  <cp:lastModifiedBy>User</cp:lastModifiedBy>
  <cp:revision>2</cp:revision>
  <dcterms:created xsi:type="dcterms:W3CDTF">2022-05-24T02:31:00Z</dcterms:created>
  <dcterms:modified xsi:type="dcterms:W3CDTF">2022-05-24T02:31:00Z</dcterms:modified>
</cp:coreProperties>
</file>